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2F162E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2F162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2F162E">
        <w:rPr>
          <w:rFonts w:ascii="TH SarabunIT๙" w:hAnsi="TH SarabunIT๙" w:cs="TH SarabunIT๙"/>
          <w:b/>
          <w:bCs/>
          <w:noProof/>
          <w:sz w:val="32"/>
          <w:szCs w:val="32"/>
        </w:rPr>
        <w:t>การลงทะเบียนและยื่นคำขอรับเงินเบี้ยยังชีพผู้สูงอายุ</w:t>
      </w:r>
    </w:p>
    <w:p w14:paraId="67CFA696" w14:textId="77777777" w:rsidR="00513AE8" w:rsidRPr="002F162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2F162E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2F162E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2F162E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2F162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2F162E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tab/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 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tab/>
        <w:t>หลักเกณฑ์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1.มีสัญชาติไทย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2.มีภูมิลำเนาอยู่ในเขตองค์กรปกครองส่วนท้องถิ่นตามทะเบียนบ้าน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3.มีอายุหกสิบปีบริบูรณ์ขึ้นไป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4.ไม่เป็นผู้ได้รับสวัสดิการหรือสิทธิประโยชน์อื่นใดจากหน่วยงานภาครัฐ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lastRenderedPageBreak/>
        <w:br/>
        <w:t xml:space="preserve">       1.รับเงินสดด้วยตนเอง หรือรับเงินสดโดยบุคคลที่ได้รับมอบอำนาจจากผู้มีสิทธิ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   2.โอนเงินเข้าบัญชีเงินฝากธนาคารในนามผู้มีสิทธิ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tab/>
        <w:t>วิธีการ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 1.ผู้ที่จะมีสิทธิรับเงินเบี้ยยังชีพผู้สูงอายุในปีงบประมาณถัดไป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 2.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  <w:t xml:space="preserve">     3.กรณีผู้สูงอายุที่มีสิทธิได้รับเบี้ยยังชีพย้ายที่อยู่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Pr="002F162E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2F162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2F162E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2F162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2F162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2F162E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2F162E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F162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2F162E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2F162E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(ระยะเวลาเปิดให้บริการ 1 – 30 พฤศจิกายน ของทุกปี)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2F162E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62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lastRenderedPageBreak/>
              <w:t xml:space="preserve">ระยะเวลาเปิดให้บริการ 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(ไม่เว้นวันหยุดราชการ) ตั้งแต่เวลา 08:30 - 16:30 น. (มีพักเที่ยง)</w:t>
            </w:r>
          </w:p>
        </w:tc>
      </w:tr>
    </w:tbl>
    <w:p w14:paraId="57811CE8" w14:textId="77777777" w:rsidR="00081011" w:rsidRPr="002F162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2F162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2F162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2F162E">
        <w:rPr>
          <w:rFonts w:ascii="TH SarabunIT๙" w:hAnsi="TH SarabunIT๙" w:cs="TH SarabunIT๙"/>
          <w:noProof/>
          <w:sz w:val="32"/>
          <w:szCs w:val="32"/>
        </w:rPr>
        <w:t>30 นาที</w:t>
      </w:r>
    </w:p>
    <w:p w14:paraId="75654C09" w14:textId="77777777" w:rsidR="00974646" w:rsidRPr="002F162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2F162E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2F162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2F162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2F162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2F162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F162E" w14:paraId="53EF1557" w14:textId="77777777" w:rsidTr="00310762">
        <w:tc>
          <w:tcPr>
            <w:tcW w:w="846" w:type="dxa"/>
          </w:tcPr>
          <w:p w14:paraId="6C2AE131" w14:textId="77777777" w:rsidR="0067367B" w:rsidRPr="002F162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2F162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2F162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689528B3" w14:textId="77777777" w:rsidR="001A5925" w:rsidRPr="002F162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2F162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20 นาที</w:t>
            </w:r>
          </w:p>
        </w:tc>
        <w:tc>
          <w:tcPr>
            <w:tcW w:w="2174" w:type="dxa"/>
          </w:tcPr>
          <w:p w14:paraId="7527BC3E" w14:textId="77777777" w:rsidR="00081011" w:rsidRPr="002F162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2F162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F162E" w14:paraId="612A51B7" w14:textId="77777777" w:rsidTr="00310762">
        <w:tc>
          <w:tcPr>
            <w:tcW w:w="846" w:type="dxa"/>
          </w:tcPr>
          <w:p w14:paraId="7CDA6ABA" w14:textId="77777777" w:rsidR="0067367B" w:rsidRPr="002F162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23D6D16" w14:textId="77777777" w:rsidR="00081011" w:rsidRPr="002F162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698EC739" w14:textId="77777777" w:rsidR="0067367B" w:rsidRPr="002F162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ออกใบรับลงทะเบียนตามแบบยื่นคำขอลงทะเบียนให้</w:t>
            </w: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ผู้ขอลงทะเบียนหรือผู้รับมอบอำนาจ</w:t>
            </w: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57DB491" w14:textId="77777777" w:rsidR="001A5925" w:rsidRPr="002F162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284F6DD" w14:textId="77777777" w:rsidR="0067367B" w:rsidRPr="002F162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21FF7479" w14:textId="77777777" w:rsidR="00081011" w:rsidRPr="002F162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02406EB" w14:textId="77777777" w:rsidR="0067367B" w:rsidRPr="002F162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2F162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2F162E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2F162E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2F162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2F162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2F162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F162E" w14:paraId="345B5EF9" w14:textId="77777777" w:rsidTr="000E5F48">
        <w:tc>
          <w:tcPr>
            <w:tcW w:w="846" w:type="dxa"/>
          </w:tcPr>
          <w:p w14:paraId="3301FF9D" w14:textId="77777777" w:rsidR="00E8524B" w:rsidRPr="002F162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2F162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2F162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699C358C" w14:textId="77777777" w:rsidR="00CD595C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8BF32D9" w14:textId="77777777" w:rsidR="00E8524B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0E7364" w14:textId="77777777" w:rsidR="00CD595C" w:rsidRPr="002F162E" w:rsidRDefault="002F162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F162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76DA4E3" w14:textId="77777777" w:rsidR="0067367B" w:rsidRPr="002F162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F162E" w14:paraId="7762C985" w14:textId="77777777" w:rsidTr="000E5F48">
        <w:tc>
          <w:tcPr>
            <w:tcW w:w="846" w:type="dxa"/>
          </w:tcPr>
          <w:p w14:paraId="2F8DCC59" w14:textId="77777777" w:rsidR="00E8524B" w:rsidRPr="002F162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DE53743" w14:textId="77777777" w:rsidR="0067367B" w:rsidRPr="002F162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D8609BE" w14:textId="77777777" w:rsidR="0067367B" w:rsidRPr="002F162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ทะเบียนบ้านพร้อมสำเนา</w:t>
            </w:r>
          </w:p>
          <w:p w14:paraId="6A307000" w14:textId="77777777" w:rsidR="00CD595C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F458FC2" w14:textId="77777777" w:rsidR="00E8524B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AA8E490" w14:textId="77777777" w:rsidR="00CD595C" w:rsidRPr="002F162E" w:rsidRDefault="002F162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186022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F162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33DDD63" w14:textId="77777777" w:rsidR="0067367B" w:rsidRPr="002F162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F162E" w14:paraId="5DDA6297" w14:textId="77777777" w:rsidTr="000E5F48">
        <w:tc>
          <w:tcPr>
            <w:tcW w:w="846" w:type="dxa"/>
          </w:tcPr>
          <w:p w14:paraId="23D9FA1E" w14:textId="77777777" w:rsidR="00E8524B" w:rsidRPr="002F162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C5D129B" w14:textId="77777777" w:rsidR="0067367B" w:rsidRPr="002F162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99FCFFA" w14:textId="77777777" w:rsidR="0067367B" w:rsidRPr="002F162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สมุดบัญชีเงิฝากธนาคารพร้อมสำเนา (กรณีที่ผู้ขอรับเงินเบี้ยยังชีพ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14:paraId="22FA737A" w14:textId="77777777" w:rsidR="00CD595C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D2CD7FF" w14:textId="77777777" w:rsidR="00E8524B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C67592F" w14:textId="77777777" w:rsidR="00CD595C" w:rsidRPr="002F162E" w:rsidRDefault="002F162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452238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F162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5D3EA8F" w14:textId="77777777" w:rsidR="0067367B" w:rsidRPr="002F162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F162E" w14:paraId="3C41FAAC" w14:textId="77777777" w:rsidTr="000E5F48">
        <w:tc>
          <w:tcPr>
            <w:tcW w:w="846" w:type="dxa"/>
          </w:tcPr>
          <w:p w14:paraId="1E051166" w14:textId="77777777" w:rsidR="00E8524B" w:rsidRPr="002F162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794807" w14:textId="77777777" w:rsidR="0067367B" w:rsidRPr="002F162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ECD0372" w14:textId="77777777" w:rsidR="0067367B" w:rsidRPr="002F162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หนังสือมอบอำนาจ (กรณีมอบอำนาจให้ดำเนินการแทน)</w:t>
            </w:r>
          </w:p>
          <w:p w14:paraId="3A09EA28" w14:textId="77777777" w:rsidR="00CD595C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968CDC9" w14:textId="77777777" w:rsidR="00E8524B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34AB55E9" w14:textId="77777777" w:rsidR="00CD595C" w:rsidRPr="002F162E" w:rsidRDefault="002F162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4778808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F162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89D7944" w14:textId="77777777" w:rsidR="0067367B" w:rsidRPr="002F162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F162E" w14:paraId="636549F7" w14:textId="77777777" w:rsidTr="000E5F48">
        <w:tc>
          <w:tcPr>
            <w:tcW w:w="846" w:type="dxa"/>
          </w:tcPr>
          <w:p w14:paraId="4A3A7193" w14:textId="77777777" w:rsidR="00E8524B" w:rsidRPr="002F162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F23ED1E" w14:textId="77777777" w:rsidR="0067367B" w:rsidRPr="002F162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04C7422" w14:textId="77777777" w:rsidR="0067367B" w:rsidRPr="002F162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(กรณีมอบอำนาจให้ดำเนินการแทน)</w:t>
            </w:r>
          </w:p>
          <w:p w14:paraId="70102D31" w14:textId="77777777" w:rsidR="00CD595C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7A29FC5" w14:textId="77777777" w:rsidR="00E8524B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4D822DA" w14:textId="77777777" w:rsidR="00CD595C" w:rsidRPr="002F162E" w:rsidRDefault="002F162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657452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F162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8C908D9" w14:textId="77777777" w:rsidR="0067367B" w:rsidRPr="002F162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F162E" w14:paraId="77778663" w14:textId="77777777" w:rsidTr="000E5F48">
        <w:tc>
          <w:tcPr>
            <w:tcW w:w="846" w:type="dxa"/>
          </w:tcPr>
          <w:p w14:paraId="3FD38077" w14:textId="77777777" w:rsidR="00E8524B" w:rsidRPr="002F162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FF4391C" w14:textId="77777777" w:rsidR="0067367B" w:rsidRPr="002F162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73FC5E2" w14:textId="77777777" w:rsidR="0067367B" w:rsidRPr="002F162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สมุดบัญชีเงิฝากธนาคารพร้อมสำเนาของผู้รับมอบอำนาจ (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14:paraId="7497395A" w14:textId="77777777" w:rsidR="00CD595C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880321F" w14:textId="77777777" w:rsidR="00E8524B" w:rsidRPr="002F162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F16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90FB5FE" w14:textId="77777777" w:rsidR="00CD595C" w:rsidRPr="002F162E" w:rsidRDefault="002F162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614098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F162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F4BBBFB" w14:textId="77777777" w:rsidR="0067367B" w:rsidRPr="002F162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2F162E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2F162E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2F162E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2F162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2F162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2F162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F162E" w14:paraId="257DDFA4" w14:textId="77777777" w:rsidTr="008D6120">
        <w:tc>
          <w:tcPr>
            <w:tcW w:w="10075" w:type="dxa"/>
            <w:gridSpan w:val="3"/>
          </w:tcPr>
          <w:p w14:paraId="5CEA59A4" w14:textId="77777777" w:rsidR="008D6120" w:rsidRPr="002F162E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F162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14:paraId="6EA19531" w14:textId="77777777" w:rsidR="00CD595C" w:rsidRPr="002F162E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2F162E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2F162E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2F162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2F162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F162E" w14:paraId="68639CE9" w14:textId="77777777" w:rsidTr="00527864">
        <w:tc>
          <w:tcPr>
            <w:tcW w:w="846" w:type="dxa"/>
          </w:tcPr>
          <w:p w14:paraId="3BDA46DF" w14:textId="77777777" w:rsidR="000B2BF5" w:rsidRPr="002F162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2F162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370C27E7" w14:textId="77777777" w:rsidR="001A5925" w:rsidRPr="002F162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2F162E" w14:paraId="129346C9" w14:textId="77777777" w:rsidTr="00527864">
        <w:tc>
          <w:tcPr>
            <w:tcW w:w="846" w:type="dxa"/>
          </w:tcPr>
          <w:p w14:paraId="3F6B8DFC" w14:textId="77777777" w:rsidR="000B2BF5" w:rsidRPr="002F162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C32C681" w14:textId="77777777" w:rsidR="000B2BF5" w:rsidRPr="002F162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62F6010D" w14:textId="77777777" w:rsidR="001A5925" w:rsidRPr="002F162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2F162E" w14:paraId="133A472C" w14:textId="77777777" w:rsidTr="00527864">
        <w:tc>
          <w:tcPr>
            <w:tcW w:w="846" w:type="dxa"/>
          </w:tcPr>
          <w:p w14:paraId="370F588C" w14:textId="77777777" w:rsidR="000B2BF5" w:rsidRPr="002F162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2C4D04B" w14:textId="77777777" w:rsidR="000B2BF5" w:rsidRPr="002F162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3377BA7E" w14:textId="77777777" w:rsidR="001A5925" w:rsidRPr="002F162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2F162E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2F162E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2F162E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2F162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2F162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2F162E" w14:paraId="0AA12163" w14:textId="77777777" w:rsidTr="00527864">
        <w:tc>
          <w:tcPr>
            <w:tcW w:w="846" w:type="dxa"/>
          </w:tcPr>
          <w:p w14:paraId="5DBF8AE2" w14:textId="77777777" w:rsidR="000B2BF5" w:rsidRPr="002F162E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83FE149" w14:textId="77777777" w:rsidR="000B2BF5" w:rsidRPr="002F162E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แบบคำขอลงทะเบียนรับเงินเบี้ยยังชีพผู้สูงอายุ</w:t>
            </w:r>
          </w:p>
          <w:p w14:paraId="65B2778C" w14:textId="77777777" w:rsidR="001A5925" w:rsidRPr="002F162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628A792D" w14:textId="77777777" w:rsidR="000B2BF5" w:rsidRPr="002F162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2F162E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2F162E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F162E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2F162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2F162E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2F162E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2F162E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2F162E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2F162E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2F162E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62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2F162E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2F162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F1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2F162E">
        <w:rPr>
          <w:rFonts w:ascii="TH SarabunIT๙" w:hAnsi="TH SarabunIT๙" w:cs="TH SarabunIT๙"/>
          <w:noProof/>
          <w:sz w:val="32"/>
          <w:szCs w:val="32"/>
        </w:rPr>
        <w:t>การลงทะเบียนและยื่นคำขอรับเงินเบี้ยยังชีพผู้สูงอายุ</w:t>
      </w:r>
      <w:r w:rsidR="007B7ED7"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2F162E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2F162E">
        <w:rPr>
          <w:rFonts w:ascii="TH SarabunIT๙" w:hAnsi="TH SarabunIT๙" w:cs="TH SarabunIT๙"/>
          <w:sz w:val="32"/>
          <w:szCs w:val="32"/>
        </w:rPr>
        <w:t>:</w:t>
      </w:r>
      <w:r w:rsidRPr="002F1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2F162E">
        <w:rPr>
          <w:rFonts w:ascii="TH SarabunIT๙" w:hAnsi="TH SarabunIT๙" w:cs="TH SarabunIT๙"/>
          <w:noProof/>
          <w:sz w:val="32"/>
          <w:szCs w:val="32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14:paraId="5CA6C746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2F162E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กระบวนงานบริการที่เบ็ดเสร็จในหน่วยเดียว</w:t>
      </w:r>
    </w:p>
    <w:p w14:paraId="0537B1B5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2F162E">
        <w:rPr>
          <w:rFonts w:ascii="TH SarabunIT๙" w:hAnsi="TH SarabunIT๙" w:cs="TH SarabunIT๙"/>
          <w:noProof/>
          <w:sz w:val="32"/>
          <w:szCs w:val="32"/>
        </w:rPr>
        <w:t>ขึ้นทะเบียน</w:t>
      </w:r>
    </w:p>
    <w:p w14:paraId="44A92819" w14:textId="77777777" w:rsidR="009F08E4" w:rsidRPr="002F162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กฎหมายที่ให้อำนาจการอนุญาต หรือที่เกี่ยวข้อง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2F162E" w14:paraId="36A590CE" w14:textId="77777777" w:rsidTr="009F08E4">
        <w:tc>
          <w:tcPr>
            <w:tcW w:w="10070" w:type="dxa"/>
          </w:tcPr>
          <w:p w14:paraId="7D96DA0A" w14:textId="77777777" w:rsidR="00357B89" w:rsidRPr="002F162E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2F162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62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F162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</w:t>
            </w:r>
            <w:r w:rsidRPr="002F16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F162E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2F162E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2F162E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2F162E">
        <w:rPr>
          <w:rFonts w:ascii="TH SarabunIT๙" w:hAnsi="TH SarabunIT๙" w:cs="TH SarabunIT๙"/>
          <w:noProof/>
          <w:sz w:val="32"/>
          <w:szCs w:val="32"/>
        </w:rPr>
        <w:t>-</w:t>
      </w: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2F162E">
        <w:rPr>
          <w:rFonts w:ascii="TH SarabunIT๙" w:hAnsi="TH SarabunIT๙" w:cs="TH SarabunIT๙"/>
          <w:noProof/>
          <w:sz w:val="32"/>
          <w:szCs w:val="32"/>
        </w:rPr>
        <w:t>0.0</w:t>
      </w:r>
      <w:r w:rsidR="002B0007" w:rsidRPr="002F162E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2F162E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sz w:val="32"/>
          <w:szCs w:val="32"/>
        </w:rPr>
        <w:tab/>
      </w:r>
      <w:r w:rsidRPr="002F162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2F162E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sz w:val="32"/>
          <w:szCs w:val="32"/>
        </w:rPr>
        <w:tab/>
      </w:r>
      <w:r w:rsidRPr="002F162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2F162E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162E">
        <w:rPr>
          <w:rFonts w:ascii="TH SarabunIT๙" w:hAnsi="TH SarabunIT๙" w:cs="TH SarabunIT๙"/>
          <w:sz w:val="32"/>
          <w:szCs w:val="32"/>
        </w:rPr>
        <w:tab/>
      </w:r>
      <w:r w:rsidRPr="002F162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2F162E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2F162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162E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2F162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2F1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2F162E">
        <w:rPr>
          <w:rFonts w:ascii="TH SarabunIT๙" w:hAnsi="TH SarabunIT๙" w:cs="TH SarabunIT๙"/>
          <w:noProof/>
          <w:sz w:val="32"/>
          <w:szCs w:val="32"/>
        </w:rPr>
        <w:t>การลงทะเบียนและยื่นคำขอรับเงินเบี้ยยังชีพผู้สูงอายุ เทศบาลตำบลเวียงคุก จ่าเอกณัฎฐ์</w:t>
      </w:r>
    </w:p>
    <w:p w14:paraId="4679A54B" w14:textId="77777777" w:rsidR="00D30394" w:rsidRPr="002F162E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2F162E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2F162E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F162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2F162E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F162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2F162E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2F162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2F162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2F162E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2F162E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162E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9518A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BF5EA5-0852-4469-841B-747220FDF409}"/>
</file>

<file path=customXml/itemProps3.xml><?xml version="1.0" encoding="utf-8"?>
<ds:datastoreItem xmlns:ds="http://schemas.openxmlformats.org/officeDocument/2006/customXml" ds:itemID="{E9A9D429-072A-4A99-BF40-3A44705862D7}"/>
</file>

<file path=customXml/itemProps4.xml><?xml version="1.0" encoding="utf-8"?>
<ds:datastoreItem xmlns:ds="http://schemas.openxmlformats.org/officeDocument/2006/customXml" ds:itemID="{67D6A04D-EE8E-47B2-B444-6D96FD327D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2020-06-09T09:05:00Z</dcterms:created>
  <dcterms:modified xsi:type="dcterms:W3CDTF">2020-06-09T09:05:00Z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