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8D0C94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8D0C9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8D0C94">
        <w:rPr>
          <w:rFonts w:ascii="TH SarabunIT๙" w:hAnsi="TH SarabunIT๙" w:cs="TH SarabunIT๙"/>
          <w:b/>
          <w:bCs/>
          <w:noProof/>
          <w:sz w:val="32"/>
          <w:szCs w:val="32"/>
        </w:rPr>
        <w:t>การแจ้งรื้้อถอนบ้าน หรือบ้านถูกทำลาย</w:t>
      </w:r>
    </w:p>
    <w:p w14:paraId="67CFA696" w14:textId="77777777" w:rsidR="00513AE8" w:rsidRPr="008D0C9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8D0C94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8D0C94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8D0C94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8D0C9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8D0C94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noProof/>
          <w:sz w:val="32"/>
          <w:szCs w:val="32"/>
        </w:rPr>
        <w:t>1. ผู้ร้อง คือ ผู้ที่มีความประสงค์จะแจ้งการรื้นบ้าน หรือแจ้งบ้านถูกทำลาย</w:t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  <w:t>2. ระยะเวลาการแจ้ง ภายใน 15 วัน นับแต่วันที่มีการรื้อถอน หรือบ้านถูกทำลาย</w:t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  <w:t>3. เงื่อนไข</w:t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  <w:t>(1) 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7 วัน</w:t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  <w:t>(2) 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90 วัน (ทั้งนี้ การหารือต้องส่งให้สำนักทะเบียนกลาง ภายใน 30 วัน นับแต่วันที่รับเรื่อง) 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8D0C94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8D0C9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8D0C94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8D0C9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8D0C9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8D0C94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8D0C94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0C9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8D0C9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http://wiengkukcity.localgov.in.th/ติดต่อด้วยตนเอง ณ หน่วยงาน</w:t>
            </w:r>
          </w:p>
          <w:p w14:paraId="47269CED" w14:textId="77777777" w:rsidR="00B4081B" w:rsidRPr="008D0C94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8D0C94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D0C9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</w:t>
            </w:r>
          </w:p>
        </w:tc>
      </w:tr>
    </w:tbl>
    <w:p w14:paraId="57811CE8" w14:textId="77777777" w:rsidR="00081011" w:rsidRPr="008D0C9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8D0C9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8D0C9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8D0C94">
        <w:rPr>
          <w:rFonts w:ascii="TH SarabunIT๙" w:hAnsi="TH SarabunIT๙" w:cs="TH SarabunIT๙"/>
          <w:noProof/>
          <w:sz w:val="32"/>
          <w:szCs w:val="32"/>
        </w:rPr>
        <w:t>20 นาที</w:t>
      </w:r>
    </w:p>
    <w:p w14:paraId="75654C09" w14:textId="77777777" w:rsidR="00974646" w:rsidRPr="008D0C9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8D0C94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8D0C9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8D0C9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8D0C9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8D0C9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D0C94" w14:paraId="53EF1557" w14:textId="77777777" w:rsidTr="00310762">
        <w:tc>
          <w:tcPr>
            <w:tcW w:w="846" w:type="dxa"/>
          </w:tcPr>
          <w:p w14:paraId="6C2AE131" w14:textId="77777777" w:rsidR="0067367B" w:rsidRPr="008D0C9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8D0C9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8D0C9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14:paraId="689528B3" w14:textId="77777777" w:rsidR="001A5925" w:rsidRPr="008D0C9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8D0C9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10 นาที</w:t>
            </w:r>
          </w:p>
        </w:tc>
        <w:tc>
          <w:tcPr>
            <w:tcW w:w="2174" w:type="dxa"/>
          </w:tcPr>
          <w:p w14:paraId="7527BC3E" w14:textId="77777777" w:rsidR="00081011" w:rsidRPr="008D0C9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8D0C9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D0C94" w14:paraId="5266E1DC" w14:textId="77777777" w:rsidTr="00310762">
        <w:tc>
          <w:tcPr>
            <w:tcW w:w="846" w:type="dxa"/>
          </w:tcPr>
          <w:p w14:paraId="5CD9A29E" w14:textId="77777777" w:rsidR="0067367B" w:rsidRPr="008D0C9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24406669" w14:textId="77777777" w:rsidR="00081011" w:rsidRPr="008D0C9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5A589E8" w14:textId="77777777" w:rsidR="0067367B" w:rsidRPr="008D0C9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นายทะเบียนพิจารณา รับแจ้ง/ไม่รับแจ้ง และแจ้งผลการพิจารณา</w:t>
            </w: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4AA87939" w14:textId="77777777" w:rsidR="001A5925" w:rsidRPr="008D0C9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C3F67C8" w14:textId="77777777" w:rsidR="0067367B" w:rsidRPr="008D0C9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10 นาที</w:t>
            </w:r>
          </w:p>
        </w:tc>
        <w:tc>
          <w:tcPr>
            <w:tcW w:w="2174" w:type="dxa"/>
          </w:tcPr>
          <w:p w14:paraId="677D48F5" w14:textId="77777777" w:rsidR="00081011" w:rsidRPr="008D0C9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4C64CF05" w14:textId="77777777" w:rsidR="0067367B" w:rsidRPr="008D0C9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8D0C9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8D0C94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8D0C94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8D0C9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8D0C9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8D0C9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D0C94" w14:paraId="345B5EF9" w14:textId="77777777" w:rsidTr="000E5F48">
        <w:tc>
          <w:tcPr>
            <w:tcW w:w="846" w:type="dxa"/>
          </w:tcPr>
          <w:p w14:paraId="3301FF9D" w14:textId="77777777" w:rsidR="00E8524B" w:rsidRPr="008D0C9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8D0C9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8D0C9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8D0C9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8D0C9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8D0C94" w:rsidRDefault="008D0C9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D0C9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76DA4E3" w14:textId="77777777" w:rsidR="0067367B" w:rsidRPr="008D0C9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กรมการปกครอง</w:t>
            </w:r>
          </w:p>
        </w:tc>
      </w:tr>
      <w:tr w:rsidR="0067367B" w:rsidRPr="008D0C94" w14:paraId="0CE2A2C4" w14:textId="77777777" w:rsidTr="000E5F48">
        <w:tc>
          <w:tcPr>
            <w:tcW w:w="846" w:type="dxa"/>
          </w:tcPr>
          <w:p w14:paraId="4FF3961A" w14:textId="77777777" w:rsidR="00E8524B" w:rsidRPr="008D0C9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ED253D6" w14:textId="77777777" w:rsidR="0067367B" w:rsidRPr="008D0C9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5E72443" w14:textId="77777777" w:rsidR="0067367B" w:rsidRPr="008D0C9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สำเนาทะเบียนบ้านฉบับเจ้าบ้าน ท.ร. 14</w:t>
            </w:r>
          </w:p>
          <w:p w14:paraId="3F671148" w14:textId="77777777" w:rsidR="00CD595C" w:rsidRPr="008D0C9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700EC335" w14:textId="77777777" w:rsidR="00E8524B" w:rsidRPr="008D0C9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0163B01C" w14:textId="77777777" w:rsidR="00CD595C" w:rsidRPr="008D0C94" w:rsidRDefault="008D0C9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265037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D0C9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ABF6DC3" w14:textId="77777777" w:rsidR="0067367B" w:rsidRPr="008D0C9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สำนักทะเบียนอำเภอ/สำนักทะเบียนท้องถิ่น</w:t>
            </w:r>
          </w:p>
        </w:tc>
      </w:tr>
    </w:tbl>
    <w:p w14:paraId="30574D60" w14:textId="77777777" w:rsidR="00CD595C" w:rsidRPr="008D0C94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8D0C94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8D0C94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8D0C9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8D0C9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8D0C9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D0C94" w14:paraId="4A45B0EF" w14:textId="77777777" w:rsidTr="008D6120">
        <w:tc>
          <w:tcPr>
            <w:tcW w:w="846" w:type="dxa"/>
          </w:tcPr>
          <w:p w14:paraId="68F9621B" w14:textId="77777777" w:rsidR="00CD595C" w:rsidRPr="008D0C9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8D0C94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ไม่เสียค่าธรรมเนียม</w:t>
            </w:r>
          </w:p>
          <w:p w14:paraId="19F8CEC6" w14:textId="77777777" w:rsidR="001A5925" w:rsidRPr="008D0C9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8D0C9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8D0C9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D0C9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8D0C94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8D0C94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8D0C94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8D0C9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8D0C9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D0C94" w14:paraId="68639CE9" w14:textId="77777777" w:rsidTr="00527864">
        <w:tc>
          <w:tcPr>
            <w:tcW w:w="846" w:type="dxa"/>
          </w:tcPr>
          <w:p w14:paraId="3BDA46DF" w14:textId="77777777" w:rsidR="000B2BF5" w:rsidRPr="008D0C9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8D0C9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ศูนย์ดำรงธรรมกระทรวง ศูนย์ดำรงธรรมจังหวัด ศูนย์ดำรงธรรมอำเภอ  โทร. 1567</w:t>
            </w:r>
          </w:p>
          <w:p w14:paraId="370C27E7" w14:textId="77777777" w:rsidR="001A5925" w:rsidRPr="008D0C9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D0C94" w14:paraId="60771C95" w14:textId="77777777" w:rsidTr="00527864">
        <w:tc>
          <w:tcPr>
            <w:tcW w:w="846" w:type="dxa"/>
          </w:tcPr>
          <w:p w14:paraId="6D8AF345" w14:textId="77777777" w:rsidR="000B2BF5" w:rsidRPr="008D0C9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6A39582" w14:textId="77777777" w:rsidR="000B2BF5" w:rsidRPr="008D0C9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4CAB3E05" w14:textId="77777777" w:rsidR="001A5925" w:rsidRPr="008D0C9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D0C94" w14:paraId="488F40BA" w14:textId="77777777" w:rsidTr="00527864">
        <w:tc>
          <w:tcPr>
            <w:tcW w:w="846" w:type="dxa"/>
          </w:tcPr>
          <w:p w14:paraId="54906701" w14:textId="77777777" w:rsidR="000B2BF5" w:rsidRPr="008D0C9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42CC7A43" w14:textId="77777777" w:rsidR="000B2BF5" w:rsidRPr="008D0C9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397B4192" w14:textId="77777777" w:rsidR="001A5925" w:rsidRPr="008D0C9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D0C94" w14:paraId="0E329F73" w14:textId="77777777" w:rsidTr="00527864">
        <w:tc>
          <w:tcPr>
            <w:tcW w:w="846" w:type="dxa"/>
          </w:tcPr>
          <w:p w14:paraId="3AB2EC5F" w14:textId="77777777" w:rsidR="000B2BF5" w:rsidRPr="008D0C9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7D22D951" w14:textId="77777777" w:rsidR="000B2BF5" w:rsidRPr="008D0C9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3CF7EC57" w14:textId="77777777" w:rsidR="001A5925" w:rsidRPr="008D0C9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8D0C94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8D0C94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8D0C94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8D0C9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8D0C9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8D0C94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8D0C94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0C9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8D0C9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8D0C94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8D0C94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D0C94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8D0C9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8D0C94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8D0C94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8D0C94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8D0C94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8D0C94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8D0C94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0C9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8D0C94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8D0C9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8D0C9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ชื่อกระบวนงาน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D0C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8D0C94">
        <w:rPr>
          <w:rFonts w:ascii="TH SarabunIT๙" w:hAnsi="TH SarabunIT๙" w:cs="TH SarabunIT๙"/>
          <w:noProof/>
          <w:sz w:val="32"/>
          <w:szCs w:val="32"/>
        </w:rPr>
        <w:t>การแจ้งรื้้อถอนบ้าน หรือบ้านถูกทำลาย</w:t>
      </w:r>
      <w:r w:rsidR="007B7ED7"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8D0C94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8D0C94">
        <w:rPr>
          <w:rFonts w:ascii="TH SarabunIT๙" w:hAnsi="TH SarabunIT๙" w:cs="TH SarabunIT๙"/>
          <w:sz w:val="32"/>
          <w:szCs w:val="32"/>
        </w:rPr>
        <w:t>:</w:t>
      </w:r>
      <w:r w:rsidRPr="008D0C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8D0C94">
        <w:rPr>
          <w:rFonts w:ascii="TH SarabunIT๙" w:hAnsi="TH SarabunIT๙" w:cs="TH SarabunIT๙"/>
          <w:noProof/>
          <w:sz w:val="32"/>
          <w:szCs w:val="32"/>
        </w:rPr>
        <w:t>สำนักบริหารการทะเบียน กรมการปกครอง สำนักบริหารการทะเบียน</w:t>
      </w:r>
    </w:p>
    <w:p w14:paraId="5CA6C746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8D0C94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กระบวนงานบริการที่เบ็ดเสร็จในหน่วยเดียว</w:t>
      </w:r>
    </w:p>
    <w:p w14:paraId="0537B1B5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8D0C94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8D0C9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8D0C94" w14:paraId="36A590CE" w14:textId="77777777" w:rsidTr="009F08E4">
        <w:tc>
          <w:tcPr>
            <w:tcW w:w="10070" w:type="dxa"/>
          </w:tcPr>
          <w:p w14:paraId="7D96DA0A" w14:textId="77777777" w:rsidR="00357B89" w:rsidRPr="008D0C94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8D0C9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D0C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D0C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ระเบียบสำนักทะเบียนกลาง ว่าด้วยการจัดทำทะเบียนราษฎร พ.ศ. 2535 รวมฉบับแก้ไขเพิ่มเติมถึงฉบับที่ 5 พ.ศ. 2551</w:t>
            </w:r>
            <w:r w:rsidRPr="008D0C9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D0C94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8D0C94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8D0C94">
        <w:rPr>
          <w:rFonts w:ascii="TH SarabunIT๙" w:hAnsi="TH SarabunIT๙" w:cs="TH SarabunIT๙"/>
          <w:noProof/>
          <w:sz w:val="32"/>
          <w:szCs w:val="32"/>
        </w:rPr>
        <w:t>ส่วนภูมิภาค, ท้องถิ่น</w:t>
      </w:r>
    </w:p>
    <w:p w14:paraId="2737124E" w14:textId="080963D9" w:rsidR="00D30394" w:rsidRPr="008D0C9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8D0C94">
        <w:rPr>
          <w:rFonts w:ascii="TH SarabunIT๙" w:hAnsi="TH SarabunIT๙" w:cs="TH SarabunIT๙"/>
          <w:noProof/>
          <w:sz w:val="32"/>
          <w:szCs w:val="32"/>
        </w:rPr>
        <w:t>-</w:t>
      </w: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8D0C94">
        <w:rPr>
          <w:rFonts w:ascii="TH SarabunIT๙" w:hAnsi="TH SarabunIT๙" w:cs="TH SarabunIT๙"/>
          <w:noProof/>
          <w:sz w:val="32"/>
          <w:szCs w:val="32"/>
        </w:rPr>
        <w:t>0.0</w:t>
      </w:r>
      <w:r w:rsidR="002B0007" w:rsidRPr="008D0C94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8D0C94">
        <w:rPr>
          <w:rFonts w:ascii="TH SarabunIT๙" w:hAnsi="TH SarabunIT๙" w:cs="TH SarabunIT๙"/>
          <w:noProof/>
          <w:sz w:val="32"/>
          <w:szCs w:val="32"/>
        </w:rPr>
        <w:t>นาที</w:t>
      </w:r>
    </w:p>
    <w:p w14:paraId="06C5F768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sz w:val="32"/>
          <w:szCs w:val="32"/>
        </w:rPr>
        <w:tab/>
      </w:r>
      <w:r w:rsidRPr="008D0C9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D0C94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sz w:val="32"/>
          <w:szCs w:val="32"/>
        </w:rPr>
        <w:tab/>
      </w:r>
      <w:r w:rsidRPr="008D0C9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D0C94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0C94">
        <w:rPr>
          <w:rFonts w:ascii="TH SarabunIT๙" w:hAnsi="TH SarabunIT๙" w:cs="TH SarabunIT๙"/>
          <w:sz w:val="32"/>
          <w:szCs w:val="32"/>
        </w:rPr>
        <w:tab/>
      </w:r>
      <w:r w:rsidRPr="008D0C9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D0C94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8D0C9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D0C9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8D0C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8D0C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8D0C94">
        <w:rPr>
          <w:rFonts w:ascii="TH SarabunIT๙" w:hAnsi="TH SarabunIT๙" w:cs="TH SarabunIT๙"/>
          <w:noProof/>
          <w:sz w:val="32"/>
          <w:szCs w:val="32"/>
        </w:rPr>
        <w:t>การแจ้งรื้้อถอนบ้าน หรือบ้านถูกทำลาย จ่าเอกณัฎฐ์ สำเนาคู่มือประชาชน 01/09/2015 11:18</w:t>
      </w:r>
    </w:p>
    <w:p w14:paraId="4679A54B" w14:textId="77777777" w:rsidR="00D30394" w:rsidRPr="008D0C9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8D0C9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8D0C94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D0C9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8D0C94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D0C9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8D0C94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8D0C9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8D0C9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8D0C94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8D0C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0C94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A666A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D2A946-019E-48B3-9C31-E90414825A08}"/>
</file>

<file path=customXml/itemProps3.xml><?xml version="1.0" encoding="utf-8"?>
<ds:datastoreItem xmlns:ds="http://schemas.openxmlformats.org/officeDocument/2006/customXml" ds:itemID="{F1418D59-C661-461F-894F-248314463FED}"/>
</file>

<file path=customXml/itemProps4.xml><?xml version="1.0" encoding="utf-8"?>
<ds:datastoreItem xmlns:ds="http://schemas.openxmlformats.org/officeDocument/2006/customXml" ds:itemID="{7F66D93A-0371-485D-9FC3-1FC4CDBA05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2020-06-09T08:54:00Z</dcterms:created>
  <dcterms:modified xsi:type="dcterms:W3CDTF">2020-06-09T08:54:00Z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